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F7CAC" w14:textId="77777777" w:rsidR="000D71E6" w:rsidRDefault="00000000">
      <w:pPr>
        <w:pStyle w:val="Normal0"/>
        <w:widowControl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LISTE RÉCAPITULATIVE</w:t>
      </w:r>
    </w:p>
    <w:p w14:paraId="51EE965E" w14:textId="77777777" w:rsidR="000D71E6" w:rsidRDefault="00000000">
      <w:pPr>
        <w:pStyle w:val="Normal0"/>
        <w:widowControl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Séance du 09 avril 2024</w:t>
      </w:r>
    </w:p>
    <w:p w14:paraId="490B83B7" w14:textId="77777777" w:rsidR="000D71E6" w:rsidRDefault="000D71E6">
      <w:pPr>
        <w:pStyle w:val="Normal0"/>
        <w:widowControl/>
        <w:jc w:val="center"/>
      </w:pPr>
    </w:p>
    <w:p w14:paraId="59C8EF14" w14:textId="77777777" w:rsidR="000D71E6" w:rsidRDefault="000D71E6">
      <w:pPr>
        <w:pStyle w:val="Normal0"/>
        <w:widowControl/>
      </w:pPr>
    </w:p>
    <w:tbl>
      <w:tblPr>
        <w:tblW w:w="0" w:type="auto"/>
        <w:tblInd w:w="37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37" w:type="dxa"/>
          <w:right w:w="37" w:type="dxa"/>
        </w:tblCellMar>
        <w:tblLook w:val="04A0" w:firstRow="1" w:lastRow="0" w:firstColumn="1" w:lastColumn="0" w:noHBand="0" w:noVBand="1"/>
      </w:tblPr>
      <w:tblGrid>
        <w:gridCol w:w="1304"/>
        <w:gridCol w:w="2268"/>
        <w:gridCol w:w="6880"/>
      </w:tblGrid>
      <w:tr w:rsidR="00B71F14" w14:paraId="4543E29E" w14:textId="77777777" w:rsidTr="00B71F14">
        <w:trPr>
          <w:trHeight w:val="397"/>
        </w:trPr>
        <w:tc>
          <w:tcPr>
            <w:tcW w:w="1304" w:type="dxa"/>
            <w:shd w:val="clear" w:color="auto" w:fill="auto"/>
            <w:vAlign w:val="center"/>
          </w:tcPr>
          <w:p w14:paraId="0C88A5D0" w14:textId="77777777" w:rsidR="00B71F14" w:rsidRDefault="00B71F14">
            <w:pPr>
              <w:pStyle w:val="Normal0"/>
              <w:widowControl/>
            </w:pPr>
            <w:r>
              <w:rPr>
                <w:b/>
                <w:bCs/>
                <w:sz w:val="20"/>
                <w:szCs w:val="20"/>
              </w:rPr>
              <w:t xml:space="preserve"> DATE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4DE457" w14:textId="77777777" w:rsidR="00B71F14" w:rsidRDefault="00B71F14">
            <w:pPr>
              <w:pStyle w:val="Normal0"/>
              <w:widowControl/>
            </w:pPr>
            <w:r>
              <w:rPr>
                <w:b/>
                <w:bCs/>
                <w:sz w:val="20"/>
                <w:szCs w:val="20"/>
              </w:rPr>
              <w:t xml:space="preserve"> NUMERO</w:t>
            </w:r>
          </w:p>
        </w:tc>
        <w:tc>
          <w:tcPr>
            <w:tcW w:w="6880" w:type="dxa"/>
            <w:shd w:val="clear" w:color="auto" w:fill="auto"/>
            <w:vAlign w:val="center"/>
          </w:tcPr>
          <w:p w14:paraId="543DDE42" w14:textId="77777777" w:rsidR="00B71F14" w:rsidRDefault="00B71F14">
            <w:pPr>
              <w:pStyle w:val="Normal0"/>
              <w:widowControl/>
            </w:pPr>
            <w:r>
              <w:rPr>
                <w:b/>
                <w:bCs/>
                <w:sz w:val="20"/>
                <w:szCs w:val="20"/>
              </w:rPr>
              <w:t xml:space="preserve"> OBJET</w:t>
            </w:r>
          </w:p>
        </w:tc>
      </w:tr>
      <w:tr w:rsidR="00B71F14" w14:paraId="266BEDF4" w14:textId="77777777" w:rsidTr="00B71F14">
        <w:trPr>
          <w:trHeight w:val="397"/>
        </w:trPr>
        <w:tc>
          <w:tcPr>
            <w:tcW w:w="1304" w:type="dxa"/>
            <w:shd w:val="clear" w:color="auto" w:fill="auto"/>
            <w:vAlign w:val="center"/>
          </w:tcPr>
          <w:p w14:paraId="585993C0" w14:textId="77777777" w:rsidR="00B71F14" w:rsidRDefault="00B71F14">
            <w:pPr>
              <w:pStyle w:val="Normal0"/>
              <w:widowControl/>
            </w:pPr>
            <w:r>
              <w:t>09/04/2024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860A1B" w14:textId="77777777" w:rsidR="00B71F14" w:rsidRDefault="00B71F14">
            <w:pPr>
              <w:pStyle w:val="Normal0"/>
              <w:widowControl/>
            </w:pPr>
            <w:r>
              <w:t xml:space="preserve"> DE_001_2024</w:t>
            </w:r>
          </w:p>
        </w:tc>
        <w:tc>
          <w:tcPr>
            <w:tcW w:w="6880" w:type="dxa"/>
            <w:shd w:val="clear" w:color="auto" w:fill="auto"/>
            <w:vAlign w:val="center"/>
          </w:tcPr>
          <w:p w14:paraId="543EBA73" w14:textId="77777777" w:rsidR="00B71F14" w:rsidRDefault="00B71F14">
            <w:pPr>
              <w:pStyle w:val="Normal0"/>
              <w:widowControl/>
            </w:pPr>
            <w:r>
              <w:t xml:space="preserve"> Cession de parcelles</w:t>
            </w:r>
          </w:p>
        </w:tc>
      </w:tr>
      <w:tr w:rsidR="00B71F14" w14:paraId="3E8921EA" w14:textId="77777777" w:rsidTr="00B71F14">
        <w:trPr>
          <w:trHeight w:val="397"/>
        </w:trPr>
        <w:tc>
          <w:tcPr>
            <w:tcW w:w="1304" w:type="dxa"/>
            <w:shd w:val="clear" w:color="auto" w:fill="auto"/>
            <w:vAlign w:val="center"/>
          </w:tcPr>
          <w:p w14:paraId="15946536" w14:textId="77777777" w:rsidR="00B71F14" w:rsidRDefault="00B71F14">
            <w:pPr>
              <w:pStyle w:val="Normal0"/>
              <w:widowControl/>
            </w:pPr>
            <w:r>
              <w:t>09/04/2024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FB8B9A" w14:textId="77777777" w:rsidR="00B71F14" w:rsidRDefault="00B71F14">
            <w:pPr>
              <w:pStyle w:val="Normal0"/>
              <w:widowControl/>
            </w:pPr>
            <w:r>
              <w:t xml:space="preserve"> DE_002_2024</w:t>
            </w:r>
          </w:p>
        </w:tc>
        <w:tc>
          <w:tcPr>
            <w:tcW w:w="6880" w:type="dxa"/>
            <w:shd w:val="clear" w:color="auto" w:fill="auto"/>
            <w:vAlign w:val="center"/>
          </w:tcPr>
          <w:p w14:paraId="65277B9E" w14:textId="77777777" w:rsidR="00B71F14" w:rsidRDefault="00B71F14">
            <w:pPr>
              <w:pStyle w:val="Normal0"/>
              <w:widowControl/>
            </w:pPr>
            <w:r>
              <w:t xml:space="preserve"> Election du Président pour le vote du compte administratif 2023</w:t>
            </w:r>
          </w:p>
        </w:tc>
      </w:tr>
      <w:tr w:rsidR="00B71F14" w14:paraId="6F729FD2" w14:textId="77777777" w:rsidTr="00B71F14">
        <w:trPr>
          <w:trHeight w:val="397"/>
        </w:trPr>
        <w:tc>
          <w:tcPr>
            <w:tcW w:w="1304" w:type="dxa"/>
            <w:shd w:val="clear" w:color="auto" w:fill="auto"/>
            <w:vAlign w:val="center"/>
          </w:tcPr>
          <w:p w14:paraId="2DE6D591" w14:textId="77777777" w:rsidR="00B71F14" w:rsidRDefault="00B71F14">
            <w:pPr>
              <w:pStyle w:val="Normal0"/>
              <w:widowControl/>
            </w:pPr>
            <w:r>
              <w:t>09/04/2024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9BE110" w14:textId="77777777" w:rsidR="00B71F14" w:rsidRDefault="00B71F14">
            <w:pPr>
              <w:pStyle w:val="Normal0"/>
              <w:widowControl/>
            </w:pPr>
            <w:r>
              <w:t xml:space="preserve"> DE_003B_2024</w:t>
            </w:r>
          </w:p>
        </w:tc>
        <w:tc>
          <w:tcPr>
            <w:tcW w:w="6880" w:type="dxa"/>
            <w:shd w:val="clear" w:color="auto" w:fill="auto"/>
            <w:vAlign w:val="center"/>
          </w:tcPr>
          <w:p w14:paraId="7615DDEE" w14:textId="77777777" w:rsidR="00B71F14" w:rsidRDefault="00B71F14">
            <w:pPr>
              <w:pStyle w:val="Normal0"/>
              <w:widowControl/>
            </w:pPr>
            <w:r>
              <w:t xml:space="preserve"> Vote du compte administratif 2023</w:t>
            </w:r>
          </w:p>
        </w:tc>
      </w:tr>
      <w:tr w:rsidR="00B71F14" w14:paraId="58F72E5F" w14:textId="77777777" w:rsidTr="00B71F14">
        <w:trPr>
          <w:trHeight w:val="397"/>
        </w:trPr>
        <w:tc>
          <w:tcPr>
            <w:tcW w:w="1304" w:type="dxa"/>
            <w:shd w:val="clear" w:color="auto" w:fill="auto"/>
            <w:vAlign w:val="center"/>
          </w:tcPr>
          <w:p w14:paraId="665D6AA6" w14:textId="77777777" w:rsidR="00B71F14" w:rsidRDefault="00B71F14">
            <w:pPr>
              <w:pStyle w:val="Normal0"/>
              <w:widowControl/>
            </w:pPr>
            <w:r>
              <w:t>16/04/2024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D15313" w14:textId="77777777" w:rsidR="00B71F14" w:rsidRDefault="00B71F14">
            <w:pPr>
              <w:pStyle w:val="Normal0"/>
              <w:widowControl/>
            </w:pPr>
            <w:r>
              <w:t xml:space="preserve"> DE_004_2024</w:t>
            </w:r>
          </w:p>
        </w:tc>
        <w:tc>
          <w:tcPr>
            <w:tcW w:w="6880" w:type="dxa"/>
            <w:shd w:val="clear" w:color="auto" w:fill="auto"/>
            <w:vAlign w:val="center"/>
          </w:tcPr>
          <w:p w14:paraId="016CC18B" w14:textId="77777777" w:rsidR="00B71F14" w:rsidRDefault="00B71F14">
            <w:pPr>
              <w:pStyle w:val="Normal0"/>
              <w:widowControl/>
            </w:pPr>
            <w:r>
              <w:t xml:space="preserve"> Délibération sur le compte de gestion 2023</w:t>
            </w:r>
          </w:p>
        </w:tc>
      </w:tr>
      <w:tr w:rsidR="00B71F14" w14:paraId="1D69355D" w14:textId="77777777" w:rsidTr="00B71F14">
        <w:trPr>
          <w:trHeight w:val="397"/>
        </w:trPr>
        <w:tc>
          <w:tcPr>
            <w:tcW w:w="1304" w:type="dxa"/>
            <w:shd w:val="clear" w:color="auto" w:fill="auto"/>
            <w:vAlign w:val="center"/>
          </w:tcPr>
          <w:p w14:paraId="1DBAC649" w14:textId="77777777" w:rsidR="00B71F14" w:rsidRDefault="00B71F14">
            <w:pPr>
              <w:pStyle w:val="Normal0"/>
              <w:widowControl/>
            </w:pPr>
            <w:r>
              <w:t>09/04/2024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5594D8" w14:textId="77777777" w:rsidR="00B71F14" w:rsidRDefault="00B71F14">
            <w:pPr>
              <w:pStyle w:val="Normal0"/>
              <w:widowControl/>
            </w:pPr>
            <w:r>
              <w:t xml:space="preserve"> DE_005_2024</w:t>
            </w:r>
          </w:p>
        </w:tc>
        <w:tc>
          <w:tcPr>
            <w:tcW w:w="6880" w:type="dxa"/>
            <w:shd w:val="clear" w:color="auto" w:fill="auto"/>
            <w:vAlign w:val="center"/>
          </w:tcPr>
          <w:p w14:paraId="6B3BF064" w14:textId="77777777" w:rsidR="00B71F14" w:rsidRDefault="00B71F14">
            <w:pPr>
              <w:pStyle w:val="Normal0"/>
              <w:widowControl/>
            </w:pPr>
            <w:r>
              <w:t xml:space="preserve"> Délibération pour l'affectation du résultat de fonctionnement 2023</w:t>
            </w:r>
          </w:p>
        </w:tc>
      </w:tr>
      <w:tr w:rsidR="00B71F14" w14:paraId="2782F464" w14:textId="77777777" w:rsidTr="00B71F14">
        <w:trPr>
          <w:trHeight w:val="397"/>
        </w:trPr>
        <w:tc>
          <w:tcPr>
            <w:tcW w:w="1304" w:type="dxa"/>
            <w:shd w:val="clear" w:color="auto" w:fill="auto"/>
            <w:vAlign w:val="center"/>
          </w:tcPr>
          <w:p w14:paraId="6830F0D9" w14:textId="77777777" w:rsidR="00B71F14" w:rsidRDefault="00B71F14">
            <w:pPr>
              <w:pStyle w:val="Normal0"/>
              <w:widowControl/>
            </w:pPr>
            <w:r>
              <w:t>09/04/2024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949A49" w14:textId="77777777" w:rsidR="00B71F14" w:rsidRDefault="00B71F14">
            <w:pPr>
              <w:pStyle w:val="Normal0"/>
              <w:widowControl/>
            </w:pPr>
            <w:r>
              <w:t xml:space="preserve"> DE_006_2024</w:t>
            </w:r>
          </w:p>
        </w:tc>
        <w:tc>
          <w:tcPr>
            <w:tcW w:w="6880" w:type="dxa"/>
            <w:shd w:val="clear" w:color="auto" w:fill="auto"/>
            <w:vAlign w:val="center"/>
          </w:tcPr>
          <w:p w14:paraId="37EFBA1D" w14:textId="77777777" w:rsidR="00B71F14" w:rsidRDefault="00B71F14">
            <w:pPr>
              <w:pStyle w:val="Normal0"/>
              <w:widowControl/>
            </w:pPr>
            <w:r>
              <w:t xml:space="preserve"> Vote du budget primitif 2024</w:t>
            </w:r>
          </w:p>
        </w:tc>
      </w:tr>
      <w:tr w:rsidR="00B71F14" w14:paraId="7E68EF81" w14:textId="77777777" w:rsidTr="00B71F14">
        <w:trPr>
          <w:trHeight w:val="397"/>
        </w:trPr>
        <w:tc>
          <w:tcPr>
            <w:tcW w:w="1304" w:type="dxa"/>
            <w:shd w:val="clear" w:color="auto" w:fill="auto"/>
            <w:vAlign w:val="center"/>
          </w:tcPr>
          <w:p w14:paraId="65E66350" w14:textId="77777777" w:rsidR="00B71F14" w:rsidRDefault="00B71F14">
            <w:pPr>
              <w:pStyle w:val="Normal0"/>
              <w:widowControl/>
            </w:pPr>
            <w:r>
              <w:t>09/04/2024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7CF3BD" w14:textId="77777777" w:rsidR="00B71F14" w:rsidRDefault="00B71F14">
            <w:pPr>
              <w:pStyle w:val="Normal0"/>
              <w:widowControl/>
            </w:pPr>
            <w:r>
              <w:t xml:space="preserve"> DE_007_2024</w:t>
            </w:r>
          </w:p>
        </w:tc>
        <w:tc>
          <w:tcPr>
            <w:tcW w:w="6880" w:type="dxa"/>
            <w:shd w:val="clear" w:color="auto" w:fill="auto"/>
            <w:vAlign w:val="center"/>
          </w:tcPr>
          <w:p w14:paraId="1E9F8748" w14:textId="77777777" w:rsidR="00B71F14" w:rsidRDefault="00B71F14">
            <w:pPr>
              <w:pStyle w:val="Normal0"/>
              <w:widowControl/>
            </w:pPr>
            <w:r>
              <w:t xml:space="preserve"> Mise en place d'un contrat de prévoyance obligatoire au profit des agents et participation au financement</w:t>
            </w:r>
          </w:p>
        </w:tc>
      </w:tr>
    </w:tbl>
    <w:p w14:paraId="1AB932A2" w14:textId="77777777" w:rsidR="000D71E6" w:rsidRDefault="000D71E6">
      <w:pPr>
        <w:pStyle w:val="Normal0"/>
        <w:widowControl/>
      </w:pPr>
    </w:p>
    <w:sectPr w:rsidR="000D71E6">
      <w:headerReference w:type="default" r:id="rId6"/>
      <w:pgSz w:w="11909" w:h="16834"/>
      <w:pgMar w:top="850" w:right="567" w:bottom="850" w:left="85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9801C" w14:textId="77777777" w:rsidR="00283B90" w:rsidRDefault="00283B90">
      <w:r>
        <w:separator/>
      </w:r>
    </w:p>
  </w:endnote>
  <w:endnote w:type="continuationSeparator" w:id="0">
    <w:p w14:paraId="1461897C" w14:textId="77777777" w:rsidR="00283B90" w:rsidRDefault="0028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0FE04" w14:textId="77777777" w:rsidR="00283B90" w:rsidRDefault="00283B90">
      <w:r>
        <w:separator/>
      </w:r>
    </w:p>
  </w:footnote>
  <w:footnote w:type="continuationSeparator" w:id="0">
    <w:p w14:paraId="57006515" w14:textId="77777777" w:rsidR="00283B90" w:rsidRDefault="00283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9747"/>
      <w:gridCol w:w="851"/>
    </w:tblGrid>
    <w:tr w:rsidR="000D71E6" w14:paraId="119A798C" w14:textId="77777777">
      <w:tc>
        <w:tcPr>
          <w:tcW w:w="9747" w:type="dxa"/>
          <w:shd w:val="clear" w:color="auto" w:fill="auto"/>
        </w:tcPr>
        <w:p w14:paraId="7F26EC19" w14:textId="77777777" w:rsidR="000D71E6" w:rsidRDefault="00000000">
          <w:pPr>
            <w:pStyle w:val="Normal0"/>
            <w:widowControl/>
            <w:rPr>
              <w:sz w:val="22"/>
              <w:szCs w:val="22"/>
            </w:rPr>
          </w:pPr>
          <w:r>
            <w:rPr>
              <w:sz w:val="22"/>
              <w:szCs w:val="22"/>
            </w:rPr>
            <w:t>SIAEP DE LA REGION DE COULONVILLERS - Registre des délibérations</w:t>
          </w:r>
        </w:p>
      </w:tc>
      <w:tc>
        <w:tcPr>
          <w:tcW w:w="851" w:type="dxa"/>
          <w:shd w:val="clear" w:color="auto" w:fill="auto"/>
        </w:tcPr>
        <w:p w14:paraId="133C767E" w14:textId="77777777" w:rsidR="000D71E6" w:rsidRDefault="00000000">
          <w:pPr>
            <w:pStyle w:val="Normal0"/>
            <w:widowControl/>
            <w:jc w:val="right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fldChar w:fldCharType="begin"/>
          </w:r>
          <w:r>
            <w:rPr>
              <w:noProof/>
              <w:sz w:val="22"/>
              <w:szCs w:val="22"/>
            </w:rPr>
            <w:instrText xml:space="preserve"> PAGE \* Arabic \* MERGEFORMAT </w:instrText>
          </w:r>
          <w:r>
            <w:rPr>
              <w:noProof/>
              <w:sz w:val="22"/>
              <w:szCs w:val="22"/>
            </w:rPr>
            <w:fldChar w:fldCharType="separate"/>
          </w:r>
          <w:r>
            <w:rPr>
              <w:noProof/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</w:p>
      </w:tc>
    </w:tr>
  </w:tbl>
  <w:p w14:paraId="6E35A50E" w14:textId="77777777" w:rsidR="000D71E6" w:rsidRDefault="000D71E6">
    <w:pPr>
      <w:pStyle w:val="Normal0"/>
      <w:widowControl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1E6"/>
    <w:rsid w:val="000D71E6"/>
    <w:rsid w:val="00255669"/>
    <w:rsid w:val="00283B90"/>
    <w:rsid w:val="00B7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0549"/>
  <w15:docId w15:val="{8A6AAE36-C53A-4D81-BBEA-DDB6E10D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basedOn w:val="Normal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Arial"/>
      <w:sz w:val="24"/>
      <w:szCs w:val="24"/>
    </w:rPr>
  </w:style>
  <w:style w:type="paragraph" w:styleId="En-tte">
    <w:name w:val="header"/>
    <w:basedOn w:val="Normal"/>
    <w:qFormat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En-tteCar">
    <w:name w:val="En-tête Car"/>
    <w:qFormat/>
    <w:rPr>
      <w:rtl w:val="0"/>
      <w:lang w:val="fr-FR" w:eastAsia="fr-FR" w:bidi="fr-FR"/>
    </w:rPr>
  </w:style>
  <w:style w:type="character" w:customStyle="1" w:styleId="PieddepageCar">
    <w:name w:val="Pied de page Car"/>
    <w:qFormat/>
    <w:rPr>
      <w:rtl w:val="0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LACASSAGNE</dc:creator>
  <cp:lastModifiedBy>MAIRIE COULONVILLERS</cp:lastModifiedBy>
  <cp:revision>2</cp:revision>
  <dcterms:created xsi:type="dcterms:W3CDTF">2024-06-11T14:29:00Z</dcterms:created>
  <dcterms:modified xsi:type="dcterms:W3CDTF">2024-06-11T14:29:00Z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UID">
    <vt:lpwstr>f335c144-fe5c-4524-905f-105bdcbaee34</vt:lpwstr>
  </property>
</Properties>
</file>